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44B7" w14:textId="77777777" w:rsidR="006A7DF4" w:rsidRPr="005F1448" w:rsidRDefault="006A7DF4" w:rsidP="006A7DF4">
      <w:pPr>
        <w:jc w:val="right"/>
        <w:rPr>
          <w:rFonts w:ascii="Arial" w:hAnsi="Arial" w:cs="Arial"/>
          <w:color w:val="0000FF"/>
        </w:rPr>
      </w:pPr>
      <w:r w:rsidRPr="005F1448">
        <w:rPr>
          <w:rFonts w:ascii="Arial" w:hAnsi="Arial" w:cs="Arial"/>
          <w:color w:val="0000FF"/>
        </w:rPr>
        <w:t>ZAŁĄCZNIK NR 1 DO SWZ</w:t>
      </w:r>
    </w:p>
    <w:p w14:paraId="5E04FF30" w14:textId="77777777" w:rsidR="006A7DF4" w:rsidRPr="005F1448" w:rsidRDefault="006A7DF4" w:rsidP="006A7DF4">
      <w:pPr>
        <w:jc w:val="center"/>
        <w:rPr>
          <w:rFonts w:ascii="Arial" w:hAnsi="Arial" w:cs="Arial"/>
        </w:rPr>
      </w:pPr>
    </w:p>
    <w:p w14:paraId="605D58D8" w14:textId="7DCDFBB1" w:rsidR="00574645" w:rsidRDefault="006A7DF4" w:rsidP="006A7DF4">
      <w:pPr>
        <w:jc w:val="center"/>
        <w:rPr>
          <w:rFonts w:ascii="Arial" w:hAnsi="Arial" w:cs="Arial"/>
          <w:b/>
          <w:spacing w:val="60"/>
        </w:rPr>
      </w:pPr>
      <w:r w:rsidRPr="005F1448">
        <w:rPr>
          <w:rFonts w:ascii="Arial" w:hAnsi="Arial" w:cs="Arial"/>
          <w:b/>
          <w:spacing w:val="60"/>
        </w:rPr>
        <w:t>FORMULARZ OFERTOWY</w:t>
      </w:r>
      <w:r w:rsidR="00C56B00">
        <w:rPr>
          <w:rFonts w:ascii="Arial" w:hAnsi="Arial" w:cs="Arial"/>
          <w:b/>
          <w:spacing w:val="60"/>
        </w:rPr>
        <w:t xml:space="preserve"> </w:t>
      </w:r>
      <w:r>
        <w:rPr>
          <w:rFonts w:ascii="Arial" w:hAnsi="Arial" w:cs="Arial"/>
          <w:b/>
          <w:spacing w:val="60"/>
        </w:rPr>
        <w:t>PO</w:t>
      </w:r>
      <w:r w:rsidR="00C56B00">
        <w:rPr>
          <w:rFonts w:ascii="Arial" w:hAnsi="Arial" w:cs="Arial"/>
          <w:b/>
          <w:spacing w:val="60"/>
        </w:rPr>
        <w:t xml:space="preserve"> </w:t>
      </w:r>
      <w:r>
        <w:rPr>
          <w:rFonts w:ascii="Arial" w:hAnsi="Arial" w:cs="Arial"/>
          <w:b/>
          <w:spacing w:val="60"/>
        </w:rPr>
        <w:t>ZMIANACH</w:t>
      </w:r>
    </w:p>
    <w:p w14:paraId="319A8427" w14:textId="77777777" w:rsidR="006A7DF4" w:rsidRPr="005F1448" w:rsidRDefault="006A7DF4" w:rsidP="006A7DF4">
      <w:pPr>
        <w:rPr>
          <w:rFonts w:ascii="Arial" w:hAnsi="Arial" w:cs="Arial"/>
          <w:b/>
          <w:spacing w:val="60"/>
        </w:rPr>
      </w:pPr>
    </w:p>
    <w:p w14:paraId="0FCC8C63" w14:textId="77777777" w:rsidR="006A7DF4" w:rsidRPr="005F1448" w:rsidRDefault="006A7DF4" w:rsidP="006A7DF4">
      <w:pPr>
        <w:rPr>
          <w:rFonts w:ascii="Arial" w:hAnsi="Arial" w:cs="Arial"/>
          <w:b/>
        </w:rPr>
      </w:pPr>
      <w:r w:rsidRPr="005F1448">
        <w:rPr>
          <w:rFonts w:ascii="Arial" w:hAnsi="Arial" w:cs="Arial"/>
          <w:b/>
        </w:rPr>
        <w:t>Zamawiający:</w:t>
      </w:r>
    </w:p>
    <w:p w14:paraId="35326421" w14:textId="77777777" w:rsidR="006A7DF4" w:rsidRPr="005F1448" w:rsidRDefault="006A7DF4" w:rsidP="006A7DF4">
      <w:pPr>
        <w:jc w:val="both"/>
        <w:rPr>
          <w:rFonts w:ascii="Arial" w:hAnsi="Arial" w:cs="Arial"/>
        </w:rPr>
      </w:pPr>
      <w:r w:rsidRPr="005F1448">
        <w:rPr>
          <w:rFonts w:ascii="Arial" w:hAnsi="Arial" w:cs="Arial"/>
        </w:rPr>
        <w:t>Szpital Wojewódzki im. Mikołaja Kopernika w Koszalinie</w:t>
      </w:r>
    </w:p>
    <w:p w14:paraId="693823FC" w14:textId="77777777" w:rsidR="006A7DF4" w:rsidRPr="005F1448" w:rsidRDefault="006A7DF4" w:rsidP="006A7DF4">
      <w:pPr>
        <w:jc w:val="both"/>
        <w:rPr>
          <w:rFonts w:ascii="Arial" w:hAnsi="Arial" w:cs="Arial"/>
          <w:i/>
        </w:rPr>
      </w:pPr>
      <w:r w:rsidRPr="005F1448">
        <w:rPr>
          <w:rFonts w:ascii="Arial" w:hAnsi="Arial" w:cs="Arial"/>
        </w:rPr>
        <w:t>ul. Tytusa Chałubińskiego 7, 75-581 Koszalin</w:t>
      </w:r>
    </w:p>
    <w:p w14:paraId="29C96283" w14:textId="77777777" w:rsidR="006A7DF4" w:rsidRPr="005F1448" w:rsidRDefault="006A7DF4" w:rsidP="006A7DF4">
      <w:pPr>
        <w:jc w:val="center"/>
        <w:rPr>
          <w:rFonts w:ascii="Arial" w:hAnsi="Arial" w:cs="Arial"/>
        </w:rPr>
      </w:pPr>
    </w:p>
    <w:p w14:paraId="2DD50339" w14:textId="77777777" w:rsidR="006A7DF4" w:rsidRPr="005F1448" w:rsidRDefault="006A7DF4" w:rsidP="006A7DF4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5F1448">
        <w:rPr>
          <w:rFonts w:ascii="Arial" w:hAnsi="Arial" w:cs="Arial"/>
        </w:rPr>
        <w:t>Dane Wykonawcy:</w:t>
      </w:r>
    </w:p>
    <w:p w14:paraId="5FE96E0F" w14:textId="77777777" w:rsidR="006A7DF4" w:rsidRPr="005F1448" w:rsidRDefault="006A7DF4" w:rsidP="006A7DF4">
      <w:pPr>
        <w:widowControl w:val="0"/>
        <w:suppressAutoHyphens/>
        <w:rPr>
          <w:rFonts w:ascii="Arial" w:hAnsi="Arial" w:cs="Arial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765"/>
      </w:tblGrid>
      <w:tr w:rsidR="006A7DF4" w:rsidRPr="005F1448" w14:paraId="30FDA0D6" w14:textId="77777777" w:rsidTr="000A7C4E">
        <w:trPr>
          <w:trHeight w:val="340"/>
        </w:trPr>
        <w:tc>
          <w:tcPr>
            <w:tcW w:w="3119" w:type="dxa"/>
            <w:vAlign w:val="center"/>
          </w:tcPr>
          <w:p w14:paraId="193012D0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Nazwa:</w:t>
            </w:r>
          </w:p>
        </w:tc>
        <w:tc>
          <w:tcPr>
            <w:tcW w:w="11765" w:type="dxa"/>
            <w:vAlign w:val="bottom"/>
          </w:tcPr>
          <w:p w14:paraId="644E7579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6A7DF4" w:rsidRPr="005F1448" w14:paraId="7326BD1D" w14:textId="77777777" w:rsidTr="000A7C4E">
        <w:trPr>
          <w:trHeight w:val="340"/>
        </w:trPr>
        <w:tc>
          <w:tcPr>
            <w:tcW w:w="3119" w:type="dxa"/>
            <w:vAlign w:val="center"/>
          </w:tcPr>
          <w:p w14:paraId="0D101194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bookmarkStart w:id="0" w:name="_Hlk92184812"/>
            <w:r w:rsidRPr="005F1448">
              <w:rPr>
                <w:rFonts w:ascii="Arial" w:hAnsi="Arial" w:cs="Arial"/>
              </w:rPr>
              <w:t>Adres:</w:t>
            </w:r>
          </w:p>
        </w:tc>
        <w:tc>
          <w:tcPr>
            <w:tcW w:w="11765" w:type="dxa"/>
            <w:vAlign w:val="bottom"/>
          </w:tcPr>
          <w:p w14:paraId="3C7F1A75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6A7DF4" w:rsidRPr="005F1448" w14:paraId="32B24627" w14:textId="77777777" w:rsidTr="000A7C4E">
        <w:trPr>
          <w:trHeight w:val="340"/>
        </w:trPr>
        <w:tc>
          <w:tcPr>
            <w:tcW w:w="3119" w:type="dxa"/>
            <w:vAlign w:val="center"/>
          </w:tcPr>
          <w:p w14:paraId="3031EDBC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ID techniczne podmiotu</w:t>
            </w:r>
          </w:p>
          <w:p w14:paraId="067A03DE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(z Platformy E-</w:t>
            </w:r>
            <w:proofErr w:type="spellStart"/>
            <w:r w:rsidRPr="005F1448">
              <w:rPr>
                <w:rFonts w:ascii="Arial" w:hAnsi="Arial" w:cs="Arial"/>
              </w:rPr>
              <w:t>zamowienia</w:t>
            </w:r>
            <w:proofErr w:type="spellEnd"/>
            <w:r w:rsidRPr="005F1448">
              <w:rPr>
                <w:rFonts w:ascii="Arial" w:hAnsi="Arial" w:cs="Arial"/>
              </w:rPr>
              <w:t>):</w:t>
            </w:r>
          </w:p>
        </w:tc>
        <w:tc>
          <w:tcPr>
            <w:tcW w:w="11765" w:type="dxa"/>
            <w:vAlign w:val="bottom"/>
          </w:tcPr>
          <w:p w14:paraId="11F30277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6A7DF4" w:rsidRPr="005F1448" w14:paraId="26AB5A8A" w14:textId="77777777" w:rsidTr="000A7C4E">
        <w:trPr>
          <w:trHeight w:val="340"/>
        </w:trPr>
        <w:tc>
          <w:tcPr>
            <w:tcW w:w="3119" w:type="dxa"/>
            <w:vAlign w:val="center"/>
          </w:tcPr>
          <w:p w14:paraId="7C3A2579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bookmarkStart w:id="1" w:name="_Hlk92184823"/>
            <w:bookmarkEnd w:id="0"/>
            <w:r w:rsidRPr="005F1448">
              <w:rPr>
                <w:rFonts w:ascii="Arial" w:hAnsi="Arial" w:cs="Arial"/>
              </w:rPr>
              <w:t>Województwo:</w:t>
            </w:r>
          </w:p>
        </w:tc>
        <w:tc>
          <w:tcPr>
            <w:tcW w:w="11765" w:type="dxa"/>
            <w:vAlign w:val="bottom"/>
          </w:tcPr>
          <w:p w14:paraId="5DBC94F5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bookmarkEnd w:id="1"/>
      <w:tr w:rsidR="006A7DF4" w:rsidRPr="005F1448" w14:paraId="7A7E733A" w14:textId="77777777" w:rsidTr="000A7C4E">
        <w:trPr>
          <w:trHeight w:val="340"/>
        </w:trPr>
        <w:tc>
          <w:tcPr>
            <w:tcW w:w="3119" w:type="dxa"/>
            <w:vAlign w:val="center"/>
          </w:tcPr>
          <w:p w14:paraId="16BD2A51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11765" w:type="dxa"/>
            <w:vAlign w:val="bottom"/>
          </w:tcPr>
          <w:p w14:paraId="720D1228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6A7DF4" w:rsidRPr="005F1448" w14:paraId="65E1BCF2" w14:textId="77777777" w:rsidTr="000A7C4E">
        <w:trPr>
          <w:trHeight w:val="340"/>
        </w:trPr>
        <w:tc>
          <w:tcPr>
            <w:tcW w:w="3119" w:type="dxa"/>
            <w:vAlign w:val="center"/>
          </w:tcPr>
          <w:p w14:paraId="60176B15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REGON, NIP:</w:t>
            </w:r>
          </w:p>
        </w:tc>
        <w:tc>
          <w:tcPr>
            <w:tcW w:w="11765" w:type="dxa"/>
            <w:vAlign w:val="bottom"/>
          </w:tcPr>
          <w:p w14:paraId="7D73FDEF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...............................................................................................................................</w:t>
            </w:r>
          </w:p>
        </w:tc>
      </w:tr>
      <w:tr w:rsidR="006A7DF4" w:rsidRPr="005F1448" w14:paraId="31DD616D" w14:textId="77777777" w:rsidTr="000A7C4E">
        <w:trPr>
          <w:trHeight w:val="340"/>
        </w:trPr>
        <w:tc>
          <w:tcPr>
            <w:tcW w:w="3119" w:type="dxa"/>
            <w:vAlign w:val="center"/>
          </w:tcPr>
          <w:p w14:paraId="201A8B53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Wielkość przedsiębiorstwa:</w:t>
            </w:r>
          </w:p>
        </w:tc>
        <w:tc>
          <w:tcPr>
            <w:tcW w:w="11765" w:type="dxa"/>
            <w:vAlign w:val="center"/>
          </w:tcPr>
          <w:p w14:paraId="355FA8D9" w14:textId="77777777" w:rsidR="006A7DF4" w:rsidRPr="005F1448" w:rsidRDefault="006A7DF4" w:rsidP="000A7C4E">
            <w:pPr>
              <w:widowControl w:val="0"/>
              <w:suppressAutoHyphens/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  <w:lang w:eastAsia="en-US"/>
              </w:rPr>
              <w:t xml:space="preserve">1. mikroprzedsiębiorstwo; 2. małe przedsiębiorstwo; 3. średnie przedsiębiorstwo; 4. jednoosobowa działalność gospodarcza; 5. osoba fizyczna nieprowadząca działalności gospodarczej; 6. żadne z powyższych. </w:t>
            </w:r>
            <w:r w:rsidRPr="005F1448">
              <w:rPr>
                <w:rFonts w:ascii="Arial" w:hAnsi="Arial" w:cs="Arial"/>
              </w:rPr>
              <w:t>(właściwe podkreślić)</w:t>
            </w:r>
          </w:p>
        </w:tc>
      </w:tr>
      <w:tr w:rsidR="006A7DF4" w:rsidRPr="005F1448" w14:paraId="109CAEC5" w14:textId="77777777" w:rsidTr="000A7C4E">
        <w:trPr>
          <w:trHeight w:val="340"/>
        </w:trPr>
        <w:tc>
          <w:tcPr>
            <w:tcW w:w="3119" w:type="dxa"/>
            <w:vAlign w:val="center"/>
          </w:tcPr>
          <w:p w14:paraId="14EF6F36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Osoby upoważniona do kontaktu</w:t>
            </w:r>
          </w:p>
        </w:tc>
        <w:tc>
          <w:tcPr>
            <w:tcW w:w="11765" w:type="dxa"/>
            <w:vAlign w:val="bottom"/>
          </w:tcPr>
          <w:p w14:paraId="408A3193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Imię i nazwisko …......................................; Tel. ....................................... Adres e-mail:.......................</w:t>
            </w:r>
          </w:p>
        </w:tc>
      </w:tr>
      <w:tr w:rsidR="006A7DF4" w:rsidRPr="005F1448" w14:paraId="2D8D443B" w14:textId="77777777" w:rsidTr="000A7C4E">
        <w:trPr>
          <w:trHeight w:val="340"/>
        </w:trPr>
        <w:tc>
          <w:tcPr>
            <w:tcW w:w="3119" w:type="dxa"/>
            <w:vAlign w:val="center"/>
          </w:tcPr>
          <w:p w14:paraId="65E9714A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bookmarkStart w:id="2" w:name="_Hlk92184861"/>
            <w:r w:rsidRPr="005F1448">
              <w:rPr>
                <w:rFonts w:ascii="Arial" w:hAnsi="Arial" w:cs="Arial"/>
              </w:rPr>
              <w:t>Osoba/komórka odpowiedzialna za realizację umowy</w:t>
            </w:r>
          </w:p>
        </w:tc>
        <w:tc>
          <w:tcPr>
            <w:tcW w:w="11765" w:type="dxa"/>
            <w:vAlign w:val="bottom"/>
          </w:tcPr>
          <w:p w14:paraId="47AC06CA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Tel. ............................... Adres e-mail: .......................</w:t>
            </w:r>
          </w:p>
        </w:tc>
      </w:tr>
      <w:bookmarkEnd w:id="2"/>
      <w:tr w:rsidR="006A7DF4" w:rsidRPr="005F1448" w14:paraId="6479AD61" w14:textId="77777777" w:rsidTr="000A7C4E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14:paraId="1F7F64E6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Nr rachunku bankowego:</w:t>
            </w:r>
          </w:p>
        </w:tc>
        <w:tc>
          <w:tcPr>
            <w:tcW w:w="11765" w:type="dxa"/>
            <w:vAlign w:val="bottom"/>
          </w:tcPr>
          <w:p w14:paraId="754EA0BF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................................................................................................................................</w:t>
            </w:r>
          </w:p>
        </w:tc>
      </w:tr>
    </w:tbl>
    <w:p w14:paraId="2AFD54F5" w14:textId="77777777" w:rsidR="006A7DF4" w:rsidRPr="005F1448" w:rsidRDefault="006A7DF4" w:rsidP="006A7DF4">
      <w:pPr>
        <w:jc w:val="both"/>
        <w:rPr>
          <w:rFonts w:ascii="Arial" w:hAnsi="Arial" w:cs="Arial"/>
        </w:rPr>
      </w:pPr>
    </w:p>
    <w:p w14:paraId="53B0F200" w14:textId="77777777" w:rsidR="006A7DF4" w:rsidRPr="005F1448" w:rsidRDefault="006A7DF4" w:rsidP="006A7DF4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5F1448">
        <w:rPr>
          <w:rFonts w:ascii="Arial" w:hAnsi="Arial" w:cs="Arial"/>
        </w:rPr>
        <w:t>Oświadczam, że:</w:t>
      </w:r>
    </w:p>
    <w:p w14:paraId="4640D047" w14:textId="77777777" w:rsidR="006A7DF4" w:rsidRPr="005F1448" w:rsidRDefault="006A7DF4" w:rsidP="006A7DF4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F1448">
        <w:rPr>
          <w:rFonts w:ascii="Arial" w:hAnsi="Arial" w:cs="Arial"/>
          <w:lang w:eastAsia="en-US"/>
        </w:rPr>
        <w:t>akceptuję w całości wszystkie warunki zamówienia zawarte w SWZ;</w:t>
      </w:r>
    </w:p>
    <w:p w14:paraId="3F830B4F" w14:textId="77777777" w:rsidR="006A7DF4" w:rsidRPr="005F1448" w:rsidRDefault="006A7DF4" w:rsidP="006A7DF4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F1448">
        <w:rPr>
          <w:rFonts w:ascii="Arial" w:hAnsi="Arial" w:cs="Arial"/>
        </w:rPr>
        <w:t>składam ofertę na wykonanie przedmiotu zamówienia w zakresie określonym w SWZ, zgodnie z dokumentami zamówienia i projektem umowy;</w:t>
      </w:r>
    </w:p>
    <w:p w14:paraId="2155B589" w14:textId="77777777" w:rsidR="006A7DF4" w:rsidRPr="005F1448" w:rsidRDefault="006A7DF4" w:rsidP="006A7DF4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F1448">
        <w:rPr>
          <w:rFonts w:ascii="Arial" w:hAnsi="Arial" w:cs="Arial"/>
          <w:lang w:eastAsia="en-US"/>
        </w:rPr>
        <w:t>cena oferty zawiera wszystkie koszty, jakie ponosi Zamawiający w przypadku wyboru niniejszej oferty;</w:t>
      </w:r>
    </w:p>
    <w:p w14:paraId="70220875" w14:textId="77777777" w:rsidR="006A7DF4" w:rsidRPr="005F1448" w:rsidRDefault="006A7DF4" w:rsidP="006A7DF4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F1448">
        <w:rPr>
          <w:rFonts w:ascii="Arial" w:hAnsi="Arial" w:cs="Arial"/>
          <w:lang w:eastAsia="en-US"/>
        </w:rPr>
        <w:t>akceptuję warunki płatności określone przez Zamawiającego w SWZ przedmiotowego postępowania;</w:t>
      </w:r>
    </w:p>
    <w:p w14:paraId="64AB597A" w14:textId="77777777" w:rsidR="006A7DF4" w:rsidRPr="005F1448" w:rsidRDefault="006A7DF4" w:rsidP="006A7DF4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F1448">
        <w:rPr>
          <w:rFonts w:ascii="Arial" w:hAnsi="Arial" w:cs="Arial"/>
          <w:lang w:eastAsia="en-US"/>
        </w:rPr>
        <w:t>jestem związany/a niniejszą ofertą do terminu wskazanego w Dziale XII SWZ;</w:t>
      </w:r>
    </w:p>
    <w:p w14:paraId="1C948998" w14:textId="77777777" w:rsidR="006A7DF4" w:rsidRPr="005F1448" w:rsidRDefault="006A7DF4" w:rsidP="006A7DF4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F1448">
        <w:rPr>
          <w:rFonts w:ascii="Arial" w:hAnsi="Arial" w:cs="Arial"/>
          <w:lang w:eastAsia="en-US"/>
        </w:rPr>
        <w:t>przewiduję/nie przewiduję powierzenie podwykonawcom .................................................................... realizacji zamówienia w zakresie …………….;</w:t>
      </w:r>
    </w:p>
    <w:p w14:paraId="096F51C2" w14:textId="77777777" w:rsidR="006A7DF4" w:rsidRPr="005F1448" w:rsidRDefault="006A7DF4" w:rsidP="006A7DF4">
      <w:pPr>
        <w:widowControl w:val="0"/>
        <w:numPr>
          <w:ilvl w:val="0"/>
          <w:numId w:val="2"/>
        </w:numPr>
        <w:suppressAutoHyphens/>
        <w:jc w:val="both"/>
        <w:rPr>
          <w:rFonts w:ascii="Arial" w:hAnsi="Arial" w:cs="Arial"/>
          <w:lang w:eastAsia="en-US"/>
        </w:rPr>
      </w:pPr>
      <w:r w:rsidRPr="005F1448">
        <w:rPr>
          <w:rFonts w:ascii="Arial" w:hAnsi="Arial" w:cs="Arial"/>
          <w:lang w:eastAsia="en-US"/>
        </w:rPr>
        <w:t>zapoznałem/</w:t>
      </w:r>
      <w:proofErr w:type="spellStart"/>
      <w:r w:rsidRPr="005F1448">
        <w:rPr>
          <w:rFonts w:ascii="Arial" w:hAnsi="Arial" w:cs="Arial"/>
          <w:lang w:eastAsia="en-US"/>
        </w:rPr>
        <w:t>am</w:t>
      </w:r>
      <w:proofErr w:type="spellEnd"/>
      <w:r w:rsidRPr="005F1448">
        <w:rPr>
          <w:rFonts w:ascii="Arial" w:hAnsi="Arial" w:cs="Arial"/>
          <w:lang w:eastAsia="en-US"/>
        </w:rPr>
        <w:t xml:space="preserve"> się z postanowieniami projektu umowy i zobowiązuję się, w przypadku wyboru mojej oferty, do zawarcia umowy zgodnej z niniejszą ofertą, na warunkach określonych w SWZ, w miejscu i terminie wyznaczonym przez Zamawiającego;</w:t>
      </w:r>
    </w:p>
    <w:p w14:paraId="0EA0222C" w14:textId="77777777" w:rsidR="006A7DF4" w:rsidRPr="005F1448" w:rsidRDefault="006A7DF4" w:rsidP="006A7DF4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1448">
        <w:rPr>
          <w:rFonts w:ascii="Arial" w:hAnsi="Arial" w:cs="Arial"/>
        </w:rPr>
        <w:t>że wypełniłem obowiązki informacyjne przewidziane w art. 13 lub art. 14 RODO</w:t>
      </w:r>
      <w:r w:rsidRPr="005F1448">
        <w:rPr>
          <w:rFonts w:ascii="Arial" w:hAnsi="Arial" w:cs="Arial"/>
          <w:vertAlign w:val="superscript"/>
        </w:rPr>
        <w:t>1)</w:t>
      </w:r>
      <w:r w:rsidRPr="005F1448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5372ACF2" w14:textId="77777777" w:rsidR="006A7DF4" w:rsidRDefault="006A7DF4" w:rsidP="006A7DF4">
      <w:pPr>
        <w:widowControl w:val="0"/>
        <w:numPr>
          <w:ilvl w:val="0"/>
          <w:numId w:val="1"/>
        </w:numPr>
        <w:suppressAutoHyphens/>
        <w:rPr>
          <w:rFonts w:ascii="Arial" w:hAnsi="Arial" w:cs="Arial"/>
        </w:rPr>
      </w:pPr>
      <w:r w:rsidRPr="005F1448">
        <w:rPr>
          <w:rFonts w:ascii="Arial" w:hAnsi="Arial" w:cs="Arial"/>
        </w:rPr>
        <w:lastRenderedPageBreak/>
        <w:t>Oferuję dostawę, zgodnie z wymogami zawartymi w Specyfikacji Warunków Zamówienia:</w:t>
      </w:r>
    </w:p>
    <w:p w14:paraId="23FA0828" w14:textId="77777777" w:rsidR="0026182F" w:rsidRDefault="0026182F" w:rsidP="0026182F">
      <w:pPr>
        <w:widowControl w:val="0"/>
        <w:suppressAutoHyphens/>
        <w:rPr>
          <w:rFonts w:ascii="Arial" w:hAnsi="Arial" w:cs="Arial"/>
        </w:rPr>
      </w:pPr>
    </w:p>
    <w:p w14:paraId="4A17B14F" w14:textId="77777777" w:rsidR="0026182F" w:rsidRDefault="0026182F" w:rsidP="0026182F">
      <w:pPr>
        <w:widowControl w:val="0"/>
        <w:suppressAutoHyphens/>
        <w:rPr>
          <w:rFonts w:ascii="Arial" w:hAnsi="Arial" w:cs="Arial"/>
        </w:rPr>
      </w:pPr>
    </w:p>
    <w:tbl>
      <w:tblPr>
        <w:tblW w:w="14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028"/>
        <w:gridCol w:w="3260"/>
        <w:gridCol w:w="1559"/>
        <w:gridCol w:w="1701"/>
        <w:gridCol w:w="1276"/>
        <w:gridCol w:w="1635"/>
      </w:tblGrid>
      <w:tr w:rsidR="0026182F" w:rsidRPr="005F1448" w14:paraId="397180A8" w14:textId="77777777" w:rsidTr="00601502">
        <w:trPr>
          <w:cantSplit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2227A" w14:textId="77777777" w:rsidR="0026182F" w:rsidRPr="005F1448" w:rsidRDefault="0026182F" w:rsidP="00601502">
            <w:pPr>
              <w:ind w:left="1348" w:hanging="1348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CZĘŚĆ NR 1 BARWIARKA I NAKRYWARKA</w:t>
            </w:r>
          </w:p>
        </w:tc>
      </w:tr>
      <w:tr w:rsidR="0026182F" w:rsidRPr="005F1448" w14:paraId="60756534" w14:textId="77777777" w:rsidTr="00601502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17ACE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50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11F82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27C92" w14:textId="03E1D5B1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Producent/model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1A550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FBCDA" w14:textId="77777777" w:rsidR="0026182F" w:rsidRPr="005F1448" w:rsidRDefault="0026182F" w:rsidP="0060150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</w:t>
            </w:r>
            <w:r w:rsidRPr="005F1448">
              <w:rPr>
                <w:rFonts w:ascii="Arial" w:hAnsi="Arial" w:cs="Arial"/>
                <w:sz w:val="16"/>
                <w:szCs w:val="16"/>
              </w:rPr>
              <w:t xml:space="preserve"> netto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CBDAB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5095F" w14:textId="77777777" w:rsidR="0026182F" w:rsidRPr="005F1448" w:rsidRDefault="0026182F" w:rsidP="0060150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</w:t>
            </w:r>
            <w:r w:rsidRPr="005F1448">
              <w:rPr>
                <w:rFonts w:ascii="Arial" w:hAnsi="Arial" w:cs="Arial"/>
                <w:sz w:val="16"/>
                <w:szCs w:val="16"/>
              </w:rPr>
              <w:t xml:space="preserve"> brutto</w:t>
            </w:r>
          </w:p>
        </w:tc>
      </w:tr>
      <w:tr w:rsidR="0026182F" w:rsidRPr="00521DA9" w14:paraId="37F7B242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12B85C7A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21DA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C06CF7" w14:textId="77777777" w:rsidR="0026182F" w:rsidRPr="00521DA9" w:rsidRDefault="0026182F" w:rsidP="0060150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Cs/>
              </w:rPr>
            </w:pPr>
            <w:r w:rsidRPr="00521DA9">
              <w:rPr>
                <w:rFonts w:ascii="Arial" w:hAnsi="Arial" w:cs="Arial"/>
                <w:bCs/>
              </w:rPr>
              <w:t>Barwiarka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2125DD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63280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21DA9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1701" w:type="dxa"/>
            <w:vAlign w:val="center"/>
          </w:tcPr>
          <w:p w14:paraId="04BC4095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50643B5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1C605DB5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21DA9" w14:paraId="0A0A64D5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347E6F16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21DA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8620D" w14:textId="77777777" w:rsidR="0026182F" w:rsidRPr="00521DA9" w:rsidRDefault="0026182F" w:rsidP="0060150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Cs/>
              </w:rPr>
            </w:pPr>
            <w:proofErr w:type="spellStart"/>
            <w:r w:rsidRPr="00521DA9">
              <w:rPr>
                <w:rFonts w:ascii="Arial" w:hAnsi="Arial" w:cs="Arial"/>
                <w:bCs/>
              </w:rPr>
              <w:t>Nakrywarka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567C5E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DEE80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21DA9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1701" w:type="dxa"/>
            <w:vAlign w:val="center"/>
          </w:tcPr>
          <w:p w14:paraId="54E381DC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6F9BB33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258F6B0C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21DA9" w14:paraId="7E02C8D5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4BCAFF11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21DA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028" w:type="dxa"/>
            <w:vAlign w:val="center"/>
          </w:tcPr>
          <w:p w14:paraId="45A81826" w14:textId="77777777" w:rsidR="0026182F" w:rsidRPr="00521DA9" w:rsidRDefault="0026182F" w:rsidP="00601502">
            <w:pPr>
              <w:rPr>
                <w:rFonts w:ascii="Arial" w:hAnsi="Arial" w:cs="Arial"/>
              </w:rPr>
            </w:pPr>
            <w:r w:rsidRPr="00521DA9">
              <w:rPr>
                <w:rFonts w:ascii="Arial" w:hAnsi="Arial" w:cs="Arial"/>
              </w:rPr>
              <w:t>Koszt dostawy</w:t>
            </w:r>
          </w:p>
        </w:tc>
        <w:tc>
          <w:tcPr>
            <w:tcW w:w="3260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CB35600" w14:textId="77777777" w:rsidR="0026182F" w:rsidRPr="00521DA9" w:rsidRDefault="0026182F" w:rsidP="00601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6F722ED" w14:textId="77777777" w:rsidR="0026182F" w:rsidRPr="00521DA9" w:rsidRDefault="0026182F" w:rsidP="0060150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203D1A3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78E3780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05F408D0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21DA9" w14:paraId="2D136D2C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4BDF9933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21DA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028" w:type="dxa"/>
            <w:vAlign w:val="center"/>
          </w:tcPr>
          <w:p w14:paraId="5C052340" w14:textId="77777777" w:rsidR="0026182F" w:rsidRPr="00521DA9" w:rsidRDefault="0026182F" w:rsidP="00601502">
            <w:pPr>
              <w:rPr>
                <w:rFonts w:ascii="Arial" w:hAnsi="Arial" w:cs="Arial"/>
              </w:rPr>
            </w:pPr>
            <w:r w:rsidRPr="00521DA9">
              <w:rPr>
                <w:rFonts w:ascii="Arial" w:hAnsi="Arial" w:cs="Arial"/>
              </w:rPr>
              <w:t>Koszt instalacji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4C263367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708ED87F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3314776C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3364AAB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44DB5332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21DA9" w14:paraId="5A71D82B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5D4FF9D0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21DA9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028" w:type="dxa"/>
            <w:vAlign w:val="center"/>
          </w:tcPr>
          <w:p w14:paraId="602F8FAE" w14:textId="77777777" w:rsidR="0026182F" w:rsidRPr="00521DA9" w:rsidRDefault="0026182F" w:rsidP="00601502">
            <w:pPr>
              <w:rPr>
                <w:rFonts w:ascii="Arial" w:hAnsi="Arial" w:cs="Arial"/>
              </w:rPr>
            </w:pPr>
            <w:r w:rsidRPr="00521DA9">
              <w:rPr>
                <w:rFonts w:ascii="Arial" w:hAnsi="Arial" w:cs="Arial"/>
              </w:rPr>
              <w:t>Koszt serwisowania w okresie gwarancji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1BA7EE5D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14702BB2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2E491133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4259A95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71A823C9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21DA9" w14:paraId="01B29A05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5C7ED717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21DA9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028" w:type="dxa"/>
            <w:vAlign w:val="center"/>
          </w:tcPr>
          <w:p w14:paraId="090E75A9" w14:textId="05635218" w:rsidR="0026182F" w:rsidRPr="00521DA9" w:rsidRDefault="0026182F" w:rsidP="00601502">
            <w:pPr>
              <w:rPr>
                <w:rFonts w:ascii="Arial" w:hAnsi="Arial" w:cs="Arial"/>
              </w:rPr>
            </w:pPr>
            <w:r w:rsidRPr="00521DA9">
              <w:rPr>
                <w:rFonts w:ascii="Arial" w:hAnsi="Arial" w:cs="Arial"/>
              </w:rPr>
              <w:t xml:space="preserve">Koszt przeszkolenia personelu w zakresie obsługi </w:t>
            </w:r>
            <w:r>
              <w:rPr>
                <w:rFonts w:ascii="Arial" w:hAnsi="Arial" w:cs="Arial"/>
              </w:rPr>
              <w:t xml:space="preserve">barwiarki i </w:t>
            </w:r>
            <w:proofErr w:type="spellStart"/>
            <w:r>
              <w:rPr>
                <w:rFonts w:ascii="Arial" w:hAnsi="Arial" w:cs="Arial"/>
              </w:rPr>
              <w:t>nakrywarki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0AC481E1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FB75208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26D2C6B6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1E0ABB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3E8EA73D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21DA9" w14:paraId="3D91F063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3BCB508A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21DA9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028" w:type="dxa"/>
            <w:vAlign w:val="center"/>
          </w:tcPr>
          <w:p w14:paraId="01DD83BF" w14:textId="77777777" w:rsidR="0026182F" w:rsidRPr="00521DA9" w:rsidRDefault="0026182F" w:rsidP="00601502">
            <w:pPr>
              <w:rPr>
                <w:rFonts w:ascii="Arial" w:hAnsi="Arial" w:cs="Arial"/>
              </w:rPr>
            </w:pPr>
            <w:r w:rsidRPr="00521DA9">
              <w:rPr>
                <w:rFonts w:ascii="Arial" w:hAnsi="Arial" w:cs="Arial"/>
              </w:rPr>
              <w:t>Koszt przeglądu w okresie gwarancji (zgodnie z wymogami producenta)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A13F70D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AF97E32" w14:textId="77777777" w:rsidR="0026182F" w:rsidRPr="00521DA9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306B3828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C5610E7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2CD33480" w14:textId="77777777" w:rsidR="0026182F" w:rsidRPr="00521DA9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06B7C280" w14:textId="77777777" w:rsidTr="00EC74CE">
        <w:trPr>
          <w:cantSplit/>
          <w:trHeight w:val="397"/>
        </w:trPr>
        <w:tc>
          <w:tcPr>
            <w:tcW w:w="10273" w:type="dxa"/>
            <w:gridSpan w:val="4"/>
            <w:vAlign w:val="center"/>
          </w:tcPr>
          <w:p w14:paraId="22BFD04C" w14:textId="77777777" w:rsidR="0026182F" w:rsidRPr="005F1448" w:rsidRDefault="0026182F" w:rsidP="00601502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RAZEM</w:t>
            </w:r>
          </w:p>
        </w:tc>
        <w:tc>
          <w:tcPr>
            <w:tcW w:w="1701" w:type="dxa"/>
            <w:vAlign w:val="center"/>
          </w:tcPr>
          <w:p w14:paraId="33A6AE48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C78BC40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5EDAB0A6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2AD5515" w14:textId="77777777" w:rsidR="0026182F" w:rsidRDefault="0026182F" w:rsidP="0026182F">
      <w:pPr>
        <w:rPr>
          <w:rFonts w:ascii="Arial" w:hAnsi="Arial" w:cs="Arial"/>
        </w:rPr>
      </w:pPr>
    </w:p>
    <w:p w14:paraId="7939C5CB" w14:textId="77777777" w:rsidR="00EC74CE" w:rsidRPr="005F1448" w:rsidRDefault="00EC74CE" w:rsidP="0026182F">
      <w:pPr>
        <w:rPr>
          <w:rFonts w:ascii="Arial" w:hAnsi="Arial" w:cs="Arial"/>
        </w:rPr>
      </w:pPr>
    </w:p>
    <w:tbl>
      <w:tblPr>
        <w:tblW w:w="14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028"/>
        <w:gridCol w:w="3260"/>
        <w:gridCol w:w="1559"/>
        <w:gridCol w:w="1701"/>
        <w:gridCol w:w="1276"/>
        <w:gridCol w:w="1635"/>
      </w:tblGrid>
      <w:tr w:rsidR="0026182F" w:rsidRPr="005F1448" w14:paraId="1D114839" w14:textId="77777777" w:rsidTr="00601502">
        <w:trPr>
          <w:cantSplit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5E363" w14:textId="77777777" w:rsidR="0026182F" w:rsidRPr="005F1448" w:rsidRDefault="0026182F" w:rsidP="00601502">
            <w:pPr>
              <w:ind w:left="1348" w:hanging="1348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CZĘŚĆ NR 2 DRUKARKA LASEROWA DO SZKIEŁEK</w:t>
            </w:r>
          </w:p>
        </w:tc>
      </w:tr>
      <w:tr w:rsidR="0026182F" w:rsidRPr="005F1448" w14:paraId="100855D0" w14:textId="77777777" w:rsidTr="00601502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C84D4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50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095D9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1A80F" w14:textId="52705F38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Producent/model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91573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8B9FD" w14:textId="77777777" w:rsidR="0026182F" w:rsidRPr="005F1448" w:rsidRDefault="0026182F" w:rsidP="0060150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</w:t>
            </w:r>
            <w:r w:rsidRPr="005F1448">
              <w:rPr>
                <w:rFonts w:ascii="Arial" w:hAnsi="Arial" w:cs="Arial"/>
                <w:sz w:val="16"/>
                <w:szCs w:val="16"/>
              </w:rPr>
              <w:t xml:space="preserve"> netto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33F740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13202" w14:textId="77777777" w:rsidR="0026182F" w:rsidRPr="005F1448" w:rsidRDefault="0026182F" w:rsidP="0060150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</w:t>
            </w:r>
            <w:r w:rsidRPr="005F1448">
              <w:rPr>
                <w:rFonts w:ascii="Arial" w:hAnsi="Arial" w:cs="Arial"/>
                <w:sz w:val="16"/>
                <w:szCs w:val="16"/>
              </w:rPr>
              <w:t xml:space="preserve"> brutto</w:t>
            </w:r>
          </w:p>
        </w:tc>
      </w:tr>
      <w:tr w:rsidR="0026182F" w:rsidRPr="005F1448" w14:paraId="420F9D77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2AD0D34C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6D012" w14:textId="427F9E90" w:rsidR="0026182F" w:rsidRPr="00521DA9" w:rsidRDefault="0026182F" w:rsidP="001A3D73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 xml:space="preserve">Drukarka </w:t>
            </w:r>
            <w:r w:rsidR="001A3D73">
              <w:rPr>
                <w:rFonts w:ascii="Arial" w:hAnsi="Arial" w:cs="Arial"/>
                <w:bCs/>
              </w:rPr>
              <w:t>l</w:t>
            </w:r>
            <w:r w:rsidRPr="005F1448">
              <w:rPr>
                <w:rFonts w:ascii="Arial" w:hAnsi="Arial" w:cs="Arial"/>
                <w:bCs/>
              </w:rPr>
              <w:t>aserowa do szkiełek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904A0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34FE8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1701" w:type="dxa"/>
            <w:vAlign w:val="center"/>
          </w:tcPr>
          <w:p w14:paraId="2FBD52B2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D1A4139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4344D0EB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45EC1866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6C18ACC1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028" w:type="dxa"/>
            <w:vAlign w:val="center"/>
          </w:tcPr>
          <w:p w14:paraId="09A84FBE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dostawy</w:t>
            </w:r>
          </w:p>
        </w:tc>
        <w:tc>
          <w:tcPr>
            <w:tcW w:w="3260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1907E798" w14:textId="77777777" w:rsidR="0026182F" w:rsidRPr="005F1448" w:rsidRDefault="0026182F" w:rsidP="00601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F4C7534" w14:textId="77777777" w:rsidR="0026182F" w:rsidRPr="005F1448" w:rsidRDefault="0026182F" w:rsidP="0060150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3393492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4A26F00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3689220D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71D94716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0D70EC6E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028" w:type="dxa"/>
            <w:vAlign w:val="center"/>
          </w:tcPr>
          <w:p w14:paraId="402AF69A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 xml:space="preserve">Koszt </w:t>
            </w:r>
            <w:r>
              <w:rPr>
                <w:rFonts w:ascii="Arial" w:hAnsi="Arial" w:cs="Arial"/>
              </w:rPr>
              <w:t>instalacji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4B434617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EE4B985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57AE0300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9B5EF31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63A5FC9F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1449E211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37890357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028" w:type="dxa"/>
            <w:vAlign w:val="center"/>
          </w:tcPr>
          <w:p w14:paraId="1E51ED42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serwisowania w okresie gwarancji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4807CFD9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EBD8D9F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78EF0C23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192D4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085A8917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19B42279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71726E2E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028" w:type="dxa"/>
            <w:vAlign w:val="center"/>
          </w:tcPr>
          <w:p w14:paraId="4DF9C9E7" w14:textId="50AC0E0F" w:rsidR="0026182F" w:rsidRPr="005F1448" w:rsidRDefault="0026182F" w:rsidP="001A3D73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przeszkolenia personelu w zakresie obsługi drukarki</w:t>
            </w:r>
            <w:r w:rsidR="001A3D73">
              <w:rPr>
                <w:rFonts w:ascii="Arial" w:hAnsi="Arial" w:cs="Arial"/>
              </w:rPr>
              <w:t xml:space="preserve"> l</w:t>
            </w:r>
            <w:r w:rsidR="001A3D73" w:rsidRPr="001A3D73">
              <w:rPr>
                <w:rFonts w:ascii="Arial" w:hAnsi="Arial" w:cs="Arial"/>
              </w:rPr>
              <w:t>aserow</w:t>
            </w:r>
            <w:r w:rsidR="001A3D73">
              <w:rPr>
                <w:rFonts w:ascii="Arial" w:hAnsi="Arial" w:cs="Arial"/>
              </w:rPr>
              <w:t>ej</w:t>
            </w:r>
            <w:r w:rsidR="001A3D73" w:rsidRPr="001A3D73">
              <w:rPr>
                <w:rFonts w:ascii="Arial" w:hAnsi="Arial" w:cs="Arial"/>
              </w:rPr>
              <w:t xml:space="preserve"> do szkiełek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02C3920A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3C64B6C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09483426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054BFB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10409C2D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635635BD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2E9B314F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028" w:type="dxa"/>
            <w:vAlign w:val="center"/>
          </w:tcPr>
          <w:p w14:paraId="12BF63C4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przeglądu w okresie gwarancji (zgodnie z wymogami producenta)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363154B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1B34B5D7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5030B98B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4AEB6D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6D369DF2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63D3821E" w14:textId="77777777" w:rsidTr="00EC74CE">
        <w:trPr>
          <w:cantSplit/>
          <w:trHeight w:val="397"/>
        </w:trPr>
        <w:tc>
          <w:tcPr>
            <w:tcW w:w="10273" w:type="dxa"/>
            <w:gridSpan w:val="4"/>
            <w:vAlign w:val="center"/>
          </w:tcPr>
          <w:p w14:paraId="7D5871FE" w14:textId="77777777" w:rsidR="0026182F" w:rsidRPr="005F1448" w:rsidRDefault="0026182F" w:rsidP="00601502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RAZEM</w:t>
            </w:r>
          </w:p>
        </w:tc>
        <w:tc>
          <w:tcPr>
            <w:tcW w:w="1701" w:type="dxa"/>
            <w:vAlign w:val="center"/>
          </w:tcPr>
          <w:p w14:paraId="451A116A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41AD7F7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64DBEB01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433A34C" w14:textId="77777777" w:rsidR="0026182F" w:rsidRPr="005F1448" w:rsidRDefault="0026182F" w:rsidP="0026182F">
      <w:pPr>
        <w:tabs>
          <w:tab w:val="left" w:pos="6379"/>
        </w:tabs>
        <w:jc w:val="both"/>
        <w:rPr>
          <w:rFonts w:ascii="Arial" w:hAnsi="Arial" w:cs="Arial"/>
        </w:rPr>
      </w:pPr>
    </w:p>
    <w:p w14:paraId="09FA082F" w14:textId="77777777" w:rsidR="0026182F" w:rsidRDefault="0026182F" w:rsidP="0026182F">
      <w:pPr>
        <w:widowControl w:val="0"/>
        <w:suppressAutoHyphens/>
        <w:rPr>
          <w:rFonts w:ascii="Arial" w:hAnsi="Arial" w:cs="Arial"/>
        </w:rPr>
      </w:pPr>
    </w:p>
    <w:p w14:paraId="58189670" w14:textId="77777777" w:rsidR="0026182F" w:rsidRDefault="0026182F" w:rsidP="0026182F">
      <w:pPr>
        <w:widowControl w:val="0"/>
        <w:suppressAutoHyphens/>
        <w:rPr>
          <w:rFonts w:ascii="Arial" w:hAnsi="Arial" w:cs="Arial"/>
        </w:rPr>
      </w:pPr>
    </w:p>
    <w:tbl>
      <w:tblPr>
        <w:tblW w:w="14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028"/>
        <w:gridCol w:w="3260"/>
        <w:gridCol w:w="1559"/>
        <w:gridCol w:w="1701"/>
        <w:gridCol w:w="1276"/>
        <w:gridCol w:w="1635"/>
      </w:tblGrid>
      <w:tr w:rsidR="006A7DF4" w:rsidRPr="005F1448" w14:paraId="797A1F9F" w14:textId="77777777" w:rsidTr="000A7C4E">
        <w:trPr>
          <w:cantSplit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3C5DA" w14:textId="77777777" w:rsidR="006A7DF4" w:rsidRPr="005F1448" w:rsidRDefault="006A7DF4" w:rsidP="000A7C4E">
            <w:pPr>
              <w:ind w:left="1348" w:hanging="1348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lastRenderedPageBreak/>
              <w:t>CZĘŚĆ NR 3 DRUKARKA LASEROWA KASETEK HISTOPATOLOGICZNYCH</w:t>
            </w:r>
          </w:p>
        </w:tc>
      </w:tr>
      <w:tr w:rsidR="006A7DF4" w:rsidRPr="005F1448" w14:paraId="3B2A7E76" w14:textId="77777777" w:rsidTr="000A7C4E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C1863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50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E07119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F8B78" w14:textId="2D0F2EE5" w:rsidR="006A7DF4" w:rsidRPr="005F1448" w:rsidRDefault="0026182F" w:rsidP="000A7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Producent/</w:t>
            </w:r>
            <w:r w:rsidR="006A7DF4">
              <w:rPr>
                <w:rFonts w:ascii="Arial" w:hAnsi="Arial" w:cs="Arial"/>
                <w:bCs/>
                <w:sz w:val="16"/>
                <w:szCs w:val="16"/>
              </w:rPr>
              <w:t>model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66E0F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90BC3" w14:textId="77777777" w:rsidR="006A7DF4" w:rsidRPr="005F1448" w:rsidRDefault="006A7DF4" w:rsidP="000A7C4E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541A1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3BF31" w14:textId="77777777" w:rsidR="006A7DF4" w:rsidRPr="005F1448" w:rsidRDefault="006A7DF4" w:rsidP="000A7C4E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brutto</w:t>
            </w:r>
          </w:p>
        </w:tc>
      </w:tr>
      <w:tr w:rsidR="006A7DF4" w:rsidRPr="005F1448" w14:paraId="6ED6EB68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68424F87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F1E601" w14:textId="77777777" w:rsidR="006A7DF4" w:rsidRPr="00521DA9" w:rsidRDefault="006A7DF4" w:rsidP="000A7C4E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Drukarka laserowa kasetek histopatologicznych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186C9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C9F5E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1701" w:type="dxa"/>
            <w:vAlign w:val="center"/>
          </w:tcPr>
          <w:p w14:paraId="5E2AA486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4F69E8B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242D099F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7DF4" w:rsidRPr="005F1448" w14:paraId="50C89AFE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4611DC08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028" w:type="dxa"/>
            <w:vAlign w:val="center"/>
          </w:tcPr>
          <w:p w14:paraId="3633046F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dostawy</w:t>
            </w:r>
          </w:p>
        </w:tc>
        <w:tc>
          <w:tcPr>
            <w:tcW w:w="3260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E3DF4E2" w14:textId="77777777" w:rsidR="006A7DF4" w:rsidRPr="005F1448" w:rsidRDefault="006A7DF4" w:rsidP="000A7C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09E864C9" w14:textId="77777777" w:rsidR="006A7DF4" w:rsidRPr="005F1448" w:rsidRDefault="006A7DF4" w:rsidP="000A7C4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36F2EF7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B697932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285B473C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7DF4" w:rsidRPr="005F1448" w14:paraId="255BB44C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3AEEE614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028" w:type="dxa"/>
            <w:vAlign w:val="center"/>
          </w:tcPr>
          <w:p w14:paraId="79FD6501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 xml:space="preserve">Koszt </w:t>
            </w:r>
            <w:r>
              <w:rPr>
                <w:rFonts w:ascii="Arial" w:hAnsi="Arial" w:cs="Arial"/>
              </w:rPr>
              <w:t>instalacji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0918CC1B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175ADB4A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139B5132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8869E31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6F6F8C06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7DF4" w:rsidRPr="005F1448" w14:paraId="31AB9EFD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4A2093A9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028" w:type="dxa"/>
            <w:vAlign w:val="center"/>
          </w:tcPr>
          <w:p w14:paraId="5ECDA23E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serwisowania w okresie gwarancji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11D61B4A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DE19589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323296B1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CBC9AF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7A05200D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7DF4" w:rsidRPr="005F1448" w14:paraId="7704F2AF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1FFF2AF3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028" w:type="dxa"/>
            <w:vAlign w:val="center"/>
          </w:tcPr>
          <w:p w14:paraId="1B1F7A5B" w14:textId="64FB5AAA" w:rsidR="006A7DF4" w:rsidRPr="005F1448" w:rsidRDefault="006A7DF4" w:rsidP="001A3D73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przeszkolenia personelu w zakresie obsługi drukarki</w:t>
            </w:r>
            <w:r w:rsidR="001A3D73">
              <w:rPr>
                <w:rFonts w:ascii="Arial" w:hAnsi="Arial" w:cs="Arial"/>
              </w:rPr>
              <w:t xml:space="preserve"> </w:t>
            </w:r>
            <w:r w:rsidR="001A3D73" w:rsidRPr="001A3D73">
              <w:rPr>
                <w:rFonts w:ascii="Arial" w:hAnsi="Arial" w:cs="Arial"/>
              </w:rPr>
              <w:t>laserow</w:t>
            </w:r>
            <w:r w:rsidR="001A3D73">
              <w:rPr>
                <w:rFonts w:ascii="Arial" w:hAnsi="Arial" w:cs="Arial"/>
              </w:rPr>
              <w:t>ej</w:t>
            </w:r>
            <w:r w:rsidR="001A3D73" w:rsidRPr="001A3D73">
              <w:rPr>
                <w:rFonts w:ascii="Arial" w:hAnsi="Arial" w:cs="Arial"/>
              </w:rPr>
              <w:t xml:space="preserve"> kasetek histopatologicznych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1A5B2E0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CCC0F98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6B7F1A59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22CA56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7FB8FE69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7DF4" w:rsidRPr="005F1448" w14:paraId="614D9CA2" w14:textId="77777777" w:rsidTr="00EC74CE">
        <w:trPr>
          <w:cantSplit/>
          <w:trHeight w:val="397"/>
        </w:trPr>
        <w:tc>
          <w:tcPr>
            <w:tcW w:w="10273" w:type="dxa"/>
            <w:gridSpan w:val="4"/>
            <w:vAlign w:val="center"/>
          </w:tcPr>
          <w:p w14:paraId="13DF1D30" w14:textId="77777777" w:rsidR="006A7DF4" w:rsidRPr="005F1448" w:rsidRDefault="006A7DF4" w:rsidP="000A7C4E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RAZEM</w:t>
            </w:r>
          </w:p>
        </w:tc>
        <w:tc>
          <w:tcPr>
            <w:tcW w:w="1701" w:type="dxa"/>
            <w:vAlign w:val="center"/>
          </w:tcPr>
          <w:p w14:paraId="716F666B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9B9089C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2A8C3EB0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97EE39E" w14:textId="77777777" w:rsidR="006A7DF4" w:rsidRDefault="006A7DF4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3CF8F8C4" w14:textId="77777777" w:rsidR="00EC74CE" w:rsidRPr="005F1448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tbl>
      <w:tblPr>
        <w:tblW w:w="14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028"/>
        <w:gridCol w:w="3260"/>
        <w:gridCol w:w="1559"/>
        <w:gridCol w:w="1701"/>
        <w:gridCol w:w="1276"/>
        <w:gridCol w:w="1635"/>
      </w:tblGrid>
      <w:tr w:rsidR="006A7DF4" w:rsidRPr="005F1448" w14:paraId="54BB8363" w14:textId="77777777" w:rsidTr="000A7C4E">
        <w:trPr>
          <w:cantSplit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F0C67" w14:textId="77777777" w:rsidR="006A7DF4" w:rsidRPr="005F1448" w:rsidRDefault="006A7DF4" w:rsidP="000A7C4E">
            <w:pPr>
              <w:ind w:left="1348" w:hanging="1348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CZĘŚĆ NR 4 MIKROTOM ROTACYJNY AUTOMATYCZNY</w:t>
            </w:r>
          </w:p>
        </w:tc>
      </w:tr>
      <w:tr w:rsidR="006A7DF4" w:rsidRPr="005F1448" w14:paraId="7969A64F" w14:textId="77777777" w:rsidTr="000A7C4E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C611B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50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6111D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B6A3E" w14:textId="576E47C8" w:rsidR="006A7DF4" w:rsidRPr="005F1448" w:rsidRDefault="0026182F" w:rsidP="000A7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Producent/</w:t>
            </w:r>
            <w:r w:rsidR="006A7DF4">
              <w:rPr>
                <w:rFonts w:ascii="Arial" w:hAnsi="Arial" w:cs="Arial"/>
                <w:bCs/>
                <w:sz w:val="16"/>
                <w:szCs w:val="16"/>
              </w:rPr>
              <w:t>model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784CC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BE4965" w14:textId="77777777" w:rsidR="006A7DF4" w:rsidRPr="005F1448" w:rsidRDefault="006A7DF4" w:rsidP="000A7C4E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285E1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6C893" w14:textId="77777777" w:rsidR="006A7DF4" w:rsidRPr="005F1448" w:rsidRDefault="006A7DF4" w:rsidP="000A7C4E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brutto</w:t>
            </w:r>
          </w:p>
        </w:tc>
      </w:tr>
      <w:tr w:rsidR="006A7DF4" w:rsidRPr="005F1448" w14:paraId="70BA2E48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651E2F04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FE9248" w14:textId="77777777" w:rsidR="006A7DF4" w:rsidRPr="00521DA9" w:rsidRDefault="006A7DF4" w:rsidP="000A7C4E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Mikrotom rotacyjny automatyczny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EA83A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88B45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1701" w:type="dxa"/>
            <w:vAlign w:val="center"/>
          </w:tcPr>
          <w:p w14:paraId="0C939383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48EB9F8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42812D78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7DF4" w:rsidRPr="005F1448" w14:paraId="40BF8EBB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318E6A42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028" w:type="dxa"/>
            <w:vAlign w:val="center"/>
          </w:tcPr>
          <w:p w14:paraId="3F8F213F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dostawy</w:t>
            </w:r>
          </w:p>
        </w:tc>
        <w:tc>
          <w:tcPr>
            <w:tcW w:w="3260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70FB3B5C" w14:textId="77777777" w:rsidR="006A7DF4" w:rsidRPr="005F1448" w:rsidRDefault="006A7DF4" w:rsidP="000A7C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71213194" w14:textId="77777777" w:rsidR="006A7DF4" w:rsidRPr="005F1448" w:rsidRDefault="006A7DF4" w:rsidP="000A7C4E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77F008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14020BA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64342D6D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7DF4" w:rsidRPr="005F1448" w14:paraId="1B964DAA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0FD37780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028" w:type="dxa"/>
            <w:vAlign w:val="center"/>
          </w:tcPr>
          <w:p w14:paraId="3E9C1BA1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 xml:space="preserve">Koszt </w:t>
            </w:r>
            <w:r>
              <w:rPr>
                <w:rFonts w:ascii="Arial" w:hAnsi="Arial" w:cs="Arial"/>
              </w:rPr>
              <w:t>instalacji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05DCB6D3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7F5E6D21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648D78D5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261684F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0DEB6BE1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7DF4" w:rsidRPr="005F1448" w14:paraId="356466B2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702E2BB3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028" w:type="dxa"/>
            <w:vAlign w:val="center"/>
          </w:tcPr>
          <w:p w14:paraId="364F7407" w14:textId="77777777" w:rsidR="006A7DF4" w:rsidRPr="005F1448" w:rsidRDefault="006A7DF4" w:rsidP="000A7C4E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serwisowania w okresie gwarancji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1231014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92C9972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1F077D83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66CEEC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6C1D26BF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7DF4" w:rsidRPr="005F1448" w14:paraId="34C4577C" w14:textId="77777777" w:rsidTr="00EC74CE">
        <w:trPr>
          <w:cantSplit/>
          <w:trHeight w:val="397"/>
        </w:trPr>
        <w:tc>
          <w:tcPr>
            <w:tcW w:w="426" w:type="dxa"/>
            <w:vAlign w:val="center"/>
          </w:tcPr>
          <w:p w14:paraId="67C49780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028" w:type="dxa"/>
            <w:vAlign w:val="center"/>
          </w:tcPr>
          <w:p w14:paraId="7BF4E55C" w14:textId="5D6FF5A3" w:rsidR="006A7DF4" w:rsidRPr="005F1448" w:rsidRDefault="006A7DF4" w:rsidP="0026182F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 xml:space="preserve">Koszt przeszkolenia personelu w zakresie obsługi </w:t>
            </w:r>
            <w:r w:rsidR="0026182F">
              <w:rPr>
                <w:rFonts w:ascii="Arial" w:hAnsi="Arial" w:cs="Arial"/>
              </w:rPr>
              <w:t>mikrotomu</w:t>
            </w:r>
            <w:r w:rsidR="001A3D73">
              <w:rPr>
                <w:rFonts w:ascii="Arial" w:hAnsi="Arial" w:cs="Arial"/>
              </w:rPr>
              <w:t xml:space="preserve"> rotacyjnego automatycznego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7D0FEEC8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748724E" w14:textId="77777777" w:rsidR="006A7DF4" w:rsidRPr="005F1448" w:rsidRDefault="006A7DF4" w:rsidP="000A7C4E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6155F9B8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59EA73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2684191E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A7DF4" w:rsidRPr="005F1448" w14:paraId="0C9EB9C5" w14:textId="77777777" w:rsidTr="00EC74CE">
        <w:trPr>
          <w:cantSplit/>
          <w:trHeight w:val="397"/>
        </w:trPr>
        <w:tc>
          <w:tcPr>
            <w:tcW w:w="10273" w:type="dxa"/>
            <w:gridSpan w:val="4"/>
            <w:vAlign w:val="center"/>
          </w:tcPr>
          <w:p w14:paraId="6B5D03BD" w14:textId="77777777" w:rsidR="006A7DF4" w:rsidRPr="005F1448" w:rsidRDefault="006A7DF4" w:rsidP="000A7C4E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RAZEM</w:t>
            </w:r>
          </w:p>
        </w:tc>
        <w:tc>
          <w:tcPr>
            <w:tcW w:w="1701" w:type="dxa"/>
            <w:vAlign w:val="center"/>
          </w:tcPr>
          <w:p w14:paraId="6A6565BD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EFCFC12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5A5F1468" w14:textId="77777777" w:rsidR="006A7DF4" w:rsidRPr="005F1448" w:rsidRDefault="006A7DF4" w:rsidP="000A7C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04961D4" w14:textId="77777777" w:rsidR="006A7DF4" w:rsidRDefault="006A7DF4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71856629" w14:textId="77777777" w:rsidR="00EC74CE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7F774472" w14:textId="77777777" w:rsidR="00EC74CE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48B8335A" w14:textId="77777777" w:rsidR="00EC74CE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7F47C7BD" w14:textId="77777777" w:rsidR="00EC74CE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03E4BEF7" w14:textId="77777777" w:rsidR="00EC74CE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1077D18C" w14:textId="77777777" w:rsidR="00EC74CE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48FCFEBE" w14:textId="77777777" w:rsidR="00EC74CE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31BFFC64" w14:textId="77777777" w:rsidR="00EC74CE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66835FE1" w14:textId="77777777" w:rsidR="00EC74CE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40A57A63" w14:textId="77777777" w:rsidR="00EC74CE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p w14:paraId="002530B0" w14:textId="77777777" w:rsidR="00EC74CE" w:rsidRPr="005F1448" w:rsidRDefault="00EC74CE" w:rsidP="006A7DF4">
      <w:pPr>
        <w:tabs>
          <w:tab w:val="left" w:pos="6379"/>
        </w:tabs>
        <w:jc w:val="both"/>
        <w:rPr>
          <w:rFonts w:ascii="Arial" w:hAnsi="Arial" w:cs="Arial"/>
        </w:rPr>
      </w:pPr>
    </w:p>
    <w:tbl>
      <w:tblPr>
        <w:tblW w:w="14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028"/>
        <w:gridCol w:w="3260"/>
        <w:gridCol w:w="1559"/>
        <w:gridCol w:w="1701"/>
        <w:gridCol w:w="1276"/>
        <w:gridCol w:w="1635"/>
      </w:tblGrid>
      <w:tr w:rsidR="0026182F" w:rsidRPr="005F1448" w14:paraId="249C2183" w14:textId="77777777" w:rsidTr="00601502">
        <w:trPr>
          <w:cantSplit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ECA1B" w14:textId="77777777" w:rsidR="0026182F" w:rsidRPr="005F1448" w:rsidRDefault="0026182F" w:rsidP="00601502">
            <w:pPr>
              <w:ind w:left="1348" w:hanging="1348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lastRenderedPageBreak/>
              <w:t>CZĘŚĆ NR 5 PROCESOR TKANKOWY</w:t>
            </w:r>
          </w:p>
        </w:tc>
      </w:tr>
      <w:tr w:rsidR="0026182F" w:rsidRPr="005F1448" w14:paraId="69675CE0" w14:textId="77777777" w:rsidTr="00601502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E5ECE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50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7D1DC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ADAA2" w14:textId="4FCAFECC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Producent/model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26068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92A74" w14:textId="77777777" w:rsidR="0026182F" w:rsidRPr="005F1448" w:rsidRDefault="0026182F" w:rsidP="0060150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E9895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04A19" w14:textId="77777777" w:rsidR="0026182F" w:rsidRPr="005F1448" w:rsidRDefault="0026182F" w:rsidP="0060150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brutto</w:t>
            </w:r>
          </w:p>
        </w:tc>
      </w:tr>
      <w:tr w:rsidR="0026182F" w:rsidRPr="005F1448" w14:paraId="322D7D42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3D62EC45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EE651" w14:textId="77777777" w:rsidR="0026182F" w:rsidRPr="005F1448" w:rsidRDefault="0026182F" w:rsidP="0060150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Procesor tkankowy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A65D56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5770A7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1701" w:type="dxa"/>
            <w:vAlign w:val="center"/>
          </w:tcPr>
          <w:p w14:paraId="73898A49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E8B07A1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36B0A818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35D4E829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162B0CF8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028" w:type="dxa"/>
            <w:vAlign w:val="center"/>
          </w:tcPr>
          <w:p w14:paraId="0C9D3E38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dostawy</w:t>
            </w:r>
          </w:p>
        </w:tc>
        <w:tc>
          <w:tcPr>
            <w:tcW w:w="3260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07689FB2" w14:textId="77777777" w:rsidR="0026182F" w:rsidRPr="005F1448" w:rsidRDefault="0026182F" w:rsidP="00601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3C32FBA" w14:textId="77777777" w:rsidR="0026182F" w:rsidRPr="005F1448" w:rsidRDefault="0026182F" w:rsidP="0060150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20AD807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50E35C5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3D31AD5F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54781872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43DB2DC8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028" w:type="dxa"/>
            <w:vAlign w:val="center"/>
          </w:tcPr>
          <w:p w14:paraId="4A783709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 xml:space="preserve">Koszt </w:t>
            </w:r>
            <w:r>
              <w:rPr>
                <w:rFonts w:ascii="Arial" w:hAnsi="Arial" w:cs="Arial"/>
              </w:rPr>
              <w:t>instalacji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00E424E6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4B6829C0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76168C4E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A1184AB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6D1B8988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57F45E97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1E4EB8F0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028" w:type="dxa"/>
            <w:vAlign w:val="center"/>
          </w:tcPr>
          <w:p w14:paraId="4D199BC4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serwisowania w okresie gwarancji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A797A1A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14E37B9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40BC8CD9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C74361A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314C520C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4EE46A02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54DDA497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028" w:type="dxa"/>
            <w:vAlign w:val="center"/>
          </w:tcPr>
          <w:p w14:paraId="5600179C" w14:textId="3E8A8A52" w:rsidR="0026182F" w:rsidRPr="005F1448" w:rsidRDefault="0026182F" w:rsidP="0026182F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 xml:space="preserve">Koszt przeszkolenia personelu w zakresie obsługi </w:t>
            </w:r>
            <w:r>
              <w:rPr>
                <w:rFonts w:ascii="Arial" w:hAnsi="Arial" w:cs="Arial"/>
              </w:rPr>
              <w:t>procesora tkankowego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5C96A4F2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1A42B9A0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0CD7DD36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4E08EE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5CB961A9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2F1982C4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2BC3B1DC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028" w:type="dxa"/>
            <w:vAlign w:val="center"/>
          </w:tcPr>
          <w:p w14:paraId="0D8B0451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przeglądu w okresie gwarancji (zgodnie z wymogami producenta)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9313E2A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12AA793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3C6B95D5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5FE7A5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2846618F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1FBC69A7" w14:textId="77777777" w:rsidTr="00FE12B8">
        <w:trPr>
          <w:cantSplit/>
          <w:trHeight w:val="340"/>
        </w:trPr>
        <w:tc>
          <w:tcPr>
            <w:tcW w:w="10273" w:type="dxa"/>
            <w:gridSpan w:val="4"/>
            <w:vAlign w:val="center"/>
          </w:tcPr>
          <w:p w14:paraId="00BA6E8D" w14:textId="77777777" w:rsidR="0026182F" w:rsidRPr="005F1448" w:rsidRDefault="0026182F" w:rsidP="00601502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RAZEM</w:t>
            </w:r>
          </w:p>
        </w:tc>
        <w:tc>
          <w:tcPr>
            <w:tcW w:w="1701" w:type="dxa"/>
            <w:vAlign w:val="center"/>
          </w:tcPr>
          <w:p w14:paraId="0B2FC66E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2DC2E12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13E05227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6E7A0D3B" w14:textId="77777777" w:rsidTr="00601502">
        <w:trPr>
          <w:cantSplit/>
          <w:trHeight w:val="284"/>
        </w:trPr>
        <w:tc>
          <w:tcPr>
            <w:tcW w:w="14885" w:type="dxa"/>
            <w:gridSpan w:val="7"/>
            <w:vAlign w:val="center"/>
          </w:tcPr>
          <w:p w14:paraId="1A2DEA16" w14:textId="77777777" w:rsidR="0026182F" w:rsidRPr="00CB0901" w:rsidRDefault="0026182F" w:rsidP="00601502">
            <w:pPr>
              <w:rPr>
                <w:rFonts w:ascii="Arial" w:hAnsi="Arial" w:cs="Arial"/>
                <w:color w:val="000000"/>
              </w:rPr>
            </w:pPr>
            <w:r w:rsidRPr="00CB0901">
              <w:rPr>
                <w:rFonts w:ascii="Arial" w:hAnsi="Arial" w:cs="Arial"/>
                <w:color w:val="000000"/>
              </w:rPr>
              <w:t>PARAMETRY OCENIANE</w:t>
            </w:r>
          </w:p>
        </w:tc>
      </w:tr>
      <w:tr w:rsidR="0026182F" w:rsidRPr="005F1448" w14:paraId="7CA15C94" w14:textId="77777777" w:rsidTr="00601502">
        <w:trPr>
          <w:cantSplit/>
          <w:trHeight w:val="284"/>
        </w:trPr>
        <w:tc>
          <w:tcPr>
            <w:tcW w:w="14885" w:type="dxa"/>
            <w:gridSpan w:val="7"/>
            <w:vAlign w:val="center"/>
          </w:tcPr>
          <w:p w14:paraId="5B5A75F6" w14:textId="0A70BB5B" w:rsidR="0026182F" w:rsidRPr="00CB0901" w:rsidRDefault="0026182F" w:rsidP="00601502">
            <w:pPr>
              <w:rPr>
                <w:rFonts w:ascii="Arial" w:hAnsi="Arial" w:cs="Arial"/>
              </w:rPr>
            </w:pPr>
            <w:r w:rsidRPr="00CB0901">
              <w:rPr>
                <w:rFonts w:ascii="Arial" w:hAnsi="Arial" w:cs="Arial"/>
                <w:color w:val="000000"/>
              </w:rPr>
              <w:t>Długość okresu gwarancji:</w:t>
            </w:r>
            <w:r w:rsidR="00FE12B8">
              <w:rPr>
                <w:rFonts w:ascii="Arial" w:hAnsi="Arial" w:cs="Arial"/>
                <w:color w:val="000000"/>
              </w:rPr>
              <w:t>*</w:t>
            </w:r>
            <w:r w:rsidRPr="00CB0901">
              <w:rPr>
                <w:rFonts w:ascii="Arial" w:hAnsi="Arial" w:cs="Arial"/>
              </w:rPr>
              <w:t xml:space="preserve"> </w:t>
            </w:r>
          </w:p>
          <w:p w14:paraId="386C3D01" w14:textId="77777777" w:rsidR="0026182F" w:rsidRPr="00CB0901" w:rsidRDefault="0026182F" w:rsidP="00601502">
            <w:pPr>
              <w:rPr>
                <w:rFonts w:ascii="Arial" w:hAnsi="Arial" w:cs="Arial"/>
              </w:rPr>
            </w:pPr>
            <w:r w:rsidRPr="00CB0901">
              <w:rPr>
                <w:rFonts w:ascii="Arial" w:hAnsi="Arial" w:cs="Arial"/>
              </w:rPr>
              <w:t>24 – miesięcy  - 0 pkt</w:t>
            </w:r>
          </w:p>
          <w:p w14:paraId="2B6D12A7" w14:textId="77777777" w:rsidR="0026182F" w:rsidRPr="00CB0901" w:rsidRDefault="0026182F" w:rsidP="00601502">
            <w:pPr>
              <w:rPr>
                <w:rFonts w:ascii="Arial" w:hAnsi="Arial" w:cs="Arial"/>
              </w:rPr>
            </w:pPr>
            <w:r w:rsidRPr="00CB0901">
              <w:rPr>
                <w:rFonts w:ascii="Arial" w:hAnsi="Arial" w:cs="Arial"/>
              </w:rPr>
              <w:t>36 – miesięcy – 7 pkt</w:t>
            </w:r>
          </w:p>
          <w:p w14:paraId="1271487E" w14:textId="77777777" w:rsidR="0026182F" w:rsidRPr="00CB0901" w:rsidRDefault="0026182F" w:rsidP="00601502">
            <w:pPr>
              <w:rPr>
                <w:rFonts w:ascii="Arial" w:hAnsi="Arial" w:cs="Arial"/>
              </w:rPr>
            </w:pPr>
            <w:r w:rsidRPr="00CB0901">
              <w:rPr>
                <w:rFonts w:ascii="Arial" w:hAnsi="Arial" w:cs="Arial"/>
              </w:rPr>
              <w:t>48 – miesięcy – 14 pkt</w:t>
            </w:r>
          </w:p>
          <w:p w14:paraId="1EF6C99D" w14:textId="77777777" w:rsidR="0026182F" w:rsidRPr="00CB0901" w:rsidRDefault="0026182F" w:rsidP="00601502">
            <w:pPr>
              <w:rPr>
                <w:rFonts w:ascii="Arial" w:hAnsi="Arial" w:cs="Arial"/>
                <w:color w:val="000000"/>
              </w:rPr>
            </w:pPr>
            <w:r w:rsidRPr="00CB0901">
              <w:rPr>
                <w:rFonts w:ascii="Arial" w:hAnsi="Arial" w:cs="Arial"/>
              </w:rPr>
              <w:t>60 miesięcy – 20 pkt</w:t>
            </w:r>
          </w:p>
        </w:tc>
      </w:tr>
      <w:tr w:rsidR="0026182F" w:rsidRPr="005F1448" w14:paraId="22BA1C9A" w14:textId="77777777" w:rsidTr="00601502">
        <w:trPr>
          <w:cantSplit/>
          <w:trHeight w:val="284"/>
        </w:trPr>
        <w:tc>
          <w:tcPr>
            <w:tcW w:w="14885" w:type="dxa"/>
            <w:gridSpan w:val="7"/>
            <w:vAlign w:val="center"/>
          </w:tcPr>
          <w:p w14:paraId="5569A415" w14:textId="4EAC4312" w:rsidR="0026182F" w:rsidRDefault="0026182F" w:rsidP="00601502">
            <w:pPr>
              <w:rPr>
                <w:rFonts w:ascii="Arial" w:hAnsi="Arial" w:cs="Arial"/>
              </w:rPr>
            </w:pPr>
            <w:r w:rsidRPr="00BC6109">
              <w:rPr>
                <w:rFonts w:ascii="Arial" w:hAnsi="Arial" w:cs="Arial"/>
              </w:rPr>
              <w:t>Liczba pojemników na parafinę z możliwością bezpośredniego dostępu do każdego z pojemników</w:t>
            </w:r>
            <w:r>
              <w:rPr>
                <w:rFonts w:ascii="Arial" w:hAnsi="Arial" w:cs="Arial"/>
              </w:rPr>
              <w:t>:</w:t>
            </w:r>
            <w:r w:rsidR="00FE12B8">
              <w:rPr>
                <w:rFonts w:ascii="Arial" w:hAnsi="Arial" w:cs="Arial"/>
              </w:rPr>
              <w:t>*</w:t>
            </w:r>
          </w:p>
          <w:p w14:paraId="50C89F75" w14:textId="77777777" w:rsidR="0026182F" w:rsidRPr="00CB0901" w:rsidRDefault="0026182F" w:rsidP="00601502">
            <w:pPr>
              <w:rPr>
                <w:rFonts w:ascii="Arial" w:hAnsi="Arial" w:cs="Arial"/>
                <w:color w:val="000000"/>
              </w:rPr>
            </w:pPr>
            <w:r w:rsidRPr="00CB0901">
              <w:rPr>
                <w:rFonts w:ascii="Arial" w:hAnsi="Arial" w:cs="Arial"/>
                <w:color w:val="000000"/>
              </w:rPr>
              <w:t>3 pojemniki – 0 pkt</w:t>
            </w:r>
          </w:p>
          <w:p w14:paraId="3B9A1F93" w14:textId="77777777" w:rsidR="0026182F" w:rsidRPr="005F1448" w:rsidRDefault="0026182F" w:rsidP="00601502">
            <w:pPr>
              <w:rPr>
                <w:rFonts w:ascii="Arial" w:hAnsi="Arial" w:cs="Arial"/>
                <w:color w:val="000000"/>
                <w:highlight w:val="red"/>
              </w:rPr>
            </w:pPr>
            <w:r w:rsidRPr="00CB0901">
              <w:rPr>
                <w:rFonts w:ascii="Arial" w:hAnsi="Arial" w:cs="Arial"/>
                <w:color w:val="000000"/>
              </w:rPr>
              <w:t>4 pojemniki i więcej – 20 pkt</w:t>
            </w:r>
          </w:p>
        </w:tc>
      </w:tr>
    </w:tbl>
    <w:p w14:paraId="58E7FD63" w14:textId="7655A4A4" w:rsidR="0026182F" w:rsidRDefault="0026182F" w:rsidP="0026182F">
      <w:pPr>
        <w:tabs>
          <w:tab w:val="left" w:pos="6379"/>
        </w:tabs>
        <w:jc w:val="both"/>
        <w:rPr>
          <w:rFonts w:ascii="Arial" w:hAnsi="Arial" w:cs="Arial"/>
        </w:rPr>
      </w:pPr>
      <w:r w:rsidRPr="00755D46">
        <w:rPr>
          <w:rFonts w:ascii="Arial" w:hAnsi="Arial" w:cs="Arial"/>
          <w:bCs/>
          <w:sz w:val="16"/>
          <w:szCs w:val="16"/>
        </w:rPr>
        <w:t>*</w:t>
      </w:r>
      <w:r w:rsidR="00FE12B8">
        <w:rPr>
          <w:rFonts w:ascii="Arial" w:hAnsi="Arial" w:cs="Arial"/>
          <w:bCs/>
          <w:sz w:val="16"/>
          <w:szCs w:val="16"/>
        </w:rPr>
        <w:t>Z</w:t>
      </w:r>
      <w:r>
        <w:rPr>
          <w:rFonts w:ascii="Arial" w:hAnsi="Arial" w:cs="Arial"/>
          <w:bCs/>
          <w:sz w:val="16"/>
          <w:szCs w:val="16"/>
        </w:rPr>
        <w:t>aznaczyć</w:t>
      </w:r>
      <w:r w:rsidRPr="00755D46">
        <w:rPr>
          <w:rFonts w:ascii="Arial" w:hAnsi="Arial" w:cs="Arial"/>
          <w:bCs/>
          <w:sz w:val="16"/>
          <w:szCs w:val="16"/>
        </w:rPr>
        <w:t xml:space="preserve"> właściwe</w:t>
      </w:r>
      <w:r w:rsidR="00FE12B8">
        <w:rPr>
          <w:rFonts w:ascii="Arial" w:hAnsi="Arial" w:cs="Arial"/>
          <w:bCs/>
          <w:sz w:val="16"/>
          <w:szCs w:val="16"/>
        </w:rPr>
        <w:t>.</w:t>
      </w:r>
      <w:r w:rsidRPr="00755D46">
        <w:rPr>
          <w:rFonts w:ascii="Arial" w:hAnsi="Arial" w:cs="Arial"/>
          <w:bCs/>
          <w:sz w:val="16"/>
          <w:szCs w:val="16"/>
        </w:rPr>
        <w:t xml:space="preserve"> </w:t>
      </w:r>
      <w:r w:rsidR="00FE12B8">
        <w:rPr>
          <w:rFonts w:ascii="Arial" w:hAnsi="Arial" w:cs="Arial"/>
          <w:bCs/>
          <w:sz w:val="16"/>
          <w:szCs w:val="16"/>
        </w:rPr>
        <w:t>B</w:t>
      </w:r>
      <w:r w:rsidRPr="00755D46">
        <w:rPr>
          <w:rFonts w:ascii="Arial" w:hAnsi="Arial" w:cs="Arial"/>
          <w:sz w:val="16"/>
          <w:szCs w:val="16"/>
        </w:rPr>
        <w:t>rak określenia w ofercie oferowanych parametrów spowoduje przyznanie Wykonawcy 0 pkt</w:t>
      </w:r>
    </w:p>
    <w:p w14:paraId="56F096B4" w14:textId="77777777" w:rsidR="0026182F" w:rsidRPr="005F1448" w:rsidRDefault="0026182F" w:rsidP="0026182F">
      <w:pPr>
        <w:tabs>
          <w:tab w:val="left" w:pos="6379"/>
        </w:tabs>
        <w:jc w:val="both"/>
        <w:rPr>
          <w:rFonts w:ascii="Arial" w:hAnsi="Arial" w:cs="Arial"/>
        </w:rPr>
      </w:pPr>
    </w:p>
    <w:tbl>
      <w:tblPr>
        <w:tblW w:w="148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5028"/>
        <w:gridCol w:w="3260"/>
        <w:gridCol w:w="1559"/>
        <w:gridCol w:w="1701"/>
        <w:gridCol w:w="1276"/>
        <w:gridCol w:w="1635"/>
      </w:tblGrid>
      <w:tr w:rsidR="0026182F" w:rsidRPr="005F1448" w14:paraId="318B07AE" w14:textId="77777777" w:rsidTr="00601502">
        <w:trPr>
          <w:cantSplit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26C20" w14:textId="77777777" w:rsidR="0026182F" w:rsidRPr="005F1448" w:rsidRDefault="0026182F" w:rsidP="00601502">
            <w:pPr>
              <w:ind w:left="1348" w:hanging="1348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CZĘŚĆ NR 6 ZATAPIARKA</w:t>
            </w:r>
          </w:p>
        </w:tc>
      </w:tr>
      <w:tr w:rsidR="0026182F" w:rsidRPr="005F1448" w14:paraId="265173E6" w14:textId="77777777" w:rsidTr="00601502">
        <w:trPr>
          <w:cantSplit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261F2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502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4628B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56256" w14:textId="5B1F312A" w:rsidR="0026182F" w:rsidRPr="005F1448" w:rsidRDefault="0026182F" w:rsidP="00261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Producent/model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A5030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31E32" w14:textId="77777777" w:rsidR="0026182F" w:rsidRPr="005F1448" w:rsidRDefault="0026182F" w:rsidP="0060150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A5F6B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1448">
              <w:rPr>
                <w:rFonts w:ascii="Arial" w:hAnsi="Arial" w:cs="Arial"/>
                <w:sz w:val="16"/>
                <w:szCs w:val="16"/>
              </w:rPr>
              <w:t>VAT w (%)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B845C" w14:textId="77777777" w:rsidR="0026182F" w:rsidRPr="005F1448" w:rsidRDefault="0026182F" w:rsidP="00601502">
            <w:pPr>
              <w:keepNext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brutto</w:t>
            </w:r>
          </w:p>
        </w:tc>
      </w:tr>
      <w:tr w:rsidR="0026182F" w:rsidRPr="005F1448" w14:paraId="2A1D9F2B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1DD7F40E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A8B17" w14:textId="77777777" w:rsidR="0026182F" w:rsidRPr="00521DA9" w:rsidRDefault="0026182F" w:rsidP="00601502">
            <w:pPr>
              <w:suppressAutoHyphens/>
              <w:autoSpaceDN w:val="0"/>
              <w:snapToGrid w:val="0"/>
              <w:textAlignment w:val="baseline"/>
              <w:rPr>
                <w:rFonts w:ascii="Arial" w:hAnsi="Arial" w:cs="Arial"/>
                <w:bCs/>
              </w:rPr>
            </w:pPr>
            <w:proofErr w:type="spellStart"/>
            <w:r w:rsidRPr="005F1448">
              <w:rPr>
                <w:rFonts w:ascii="Arial" w:hAnsi="Arial" w:cs="Arial"/>
                <w:bCs/>
              </w:rPr>
              <w:t>Zatapiarka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6A835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FAB3B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1</w:t>
            </w:r>
          </w:p>
        </w:tc>
        <w:tc>
          <w:tcPr>
            <w:tcW w:w="1701" w:type="dxa"/>
            <w:vAlign w:val="center"/>
          </w:tcPr>
          <w:p w14:paraId="17F8E1B2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1F730FF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431F7D7B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192E8D3B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4D6FF309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028" w:type="dxa"/>
            <w:vAlign w:val="center"/>
          </w:tcPr>
          <w:p w14:paraId="5ACB85DF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dostawy</w:t>
            </w:r>
          </w:p>
        </w:tc>
        <w:tc>
          <w:tcPr>
            <w:tcW w:w="3260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4CDBA18A" w14:textId="77777777" w:rsidR="0026182F" w:rsidRPr="005F1448" w:rsidRDefault="0026182F" w:rsidP="006015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0D109B2" w14:textId="77777777" w:rsidR="0026182F" w:rsidRPr="005F1448" w:rsidRDefault="0026182F" w:rsidP="00601502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E6DADFC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0B8587E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5B27993D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5E0CF05C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29ECE2A2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028" w:type="dxa"/>
            <w:vAlign w:val="center"/>
          </w:tcPr>
          <w:p w14:paraId="7FBF1E4A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 xml:space="preserve">Koszt </w:t>
            </w:r>
            <w:r>
              <w:rPr>
                <w:rFonts w:ascii="Arial" w:hAnsi="Arial" w:cs="Arial"/>
              </w:rPr>
              <w:t>instalacji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1F9FAFC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4E1E8A5C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04AECC15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0D8013E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39B48988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1665C6E9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316DDDFA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028" w:type="dxa"/>
            <w:vAlign w:val="center"/>
          </w:tcPr>
          <w:p w14:paraId="5EE99084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serwisowania w okresie gwarancji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415A09D8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363880E8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30B60B2A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2D71DA7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21996FE1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30BCED90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598C86A6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5028" w:type="dxa"/>
            <w:vAlign w:val="center"/>
          </w:tcPr>
          <w:p w14:paraId="7F167C5F" w14:textId="7885623B" w:rsidR="0026182F" w:rsidRPr="005F1448" w:rsidRDefault="0026182F" w:rsidP="0026182F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 xml:space="preserve">Koszt przeszkolenia personelu w zakresie obsługi </w:t>
            </w:r>
            <w:proofErr w:type="spellStart"/>
            <w:r>
              <w:rPr>
                <w:rFonts w:ascii="Arial" w:hAnsi="Arial" w:cs="Arial"/>
              </w:rPr>
              <w:t>zatapiarki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1CAE4233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42E5167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5FF5C311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2495D88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03961C00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4D050224" w14:textId="77777777" w:rsidTr="00FE12B8">
        <w:trPr>
          <w:cantSplit/>
          <w:trHeight w:val="340"/>
        </w:trPr>
        <w:tc>
          <w:tcPr>
            <w:tcW w:w="426" w:type="dxa"/>
            <w:vAlign w:val="center"/>
          </w:tcPr>
          <w:p w14:paraId="5AF284AD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bCs/>
              </w:rPr>
            </w:pPr>
            <w:r w:rsidRPr="005F144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028" w:type="dxa"/>
            <w:vAlign w:val="center"/>
          </w:tcPr>
          <w:p w14:paraId="24D8D91C" w14:textId="77777777" w:rsidR="0026182F" w:rsidRPr="005F1448" w:rsidRDefault="0026182F" w:rsidP="00601502">
            <w:pPr>
              <w:rPr>
                <w:rFonts w:ascii="Arial" w:hAnsi="Arial" w:cs="Arial"/>
              </w:rPr>
            </w:pPr>
            <w:r w:rsidRPr="005F1448">
              <w:rPr>
                <w:rFonts w:ascii="Arial" w:hAnsi="Arial" w:cs="Arial"/>
              </w:rPr>
              <w:t>Koszt przeglądu w okresie gwarancji (zgodnie z wymogami producenta)</w:t>
            </w:r>
          </w:p>
        </w:tc>
        <w:tc>
          <w:tcPr>
            <w:tcW w:w="3260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2E0DCF1B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tl2br w:val="single" w:sz="4" w:space="0" w:color="auto"/>
              <w:tr2bl w:val="single" w:sz="4" w:space="0" w:color="auto"/>
            </w:tcBorders>
            <w:vAlign w:val="center"/>
          </w:tcPr>
          <w:p w14:paraId="62CF00AB" w14:textId="77777777" w:rsidR="0026182F" w:rsidRPr="005F1448" w:rsidRDefault="0026182F" w:rsidP="00601502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Arial" w:hAnsi="Arial" w:cs="Arial"/>
                <w:kern w:val="3"/>
              </w:rPr>
            </w:pPr>
          </w:p>
        </w:tc>
        <w:tc>
          <w:tcPr>
            <w:tcW w:w="1701" w:type="dxa"/>
            <w:vAlign w:val="center"/>
          </w:tcPr>
          <w:p w14:paraId="3A59935D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771833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08E825F6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6182F" w:rsidRPr="005F1448" w14:paraId="12C255AD" w14:textId="77777777" w:rsidTr="00FE12B8">
        <w:trPr>
          <w:cantSplit/>
          <w:trHeight w:val="340"/>
        </w:trPr>
        <w:tc>
          <w:tcPr>
            <w:tcW w:w="10273" w:type="dxa"/>
            <w:gridSpan w:val="4"/>
            <w:vAlign w:val="center"/>
          </w:tcPr>
          <w:p w14:paraId="54300C9F" w14:textId="77777777" w:rsidR="0026182F" w:rsidRPr="005F1448" w:rsidRDefault="0026182F" w:rsidP="00601502">
            <w:pPr>
              <w:suppressAutoHyphens/>
              <w:autoSpaceDN w:val="0"/>
              <w:snapToGrid w:val="0"/>
              <w:jc w:val="right"/>
              <w:textAlignment w:val="baseline"/>
              <w:rPr>
                <w:rFonts w:ascii="Arial" w:hAnsi="Arial" w:cs="Arial"/>
                <w:kern w:val="3"/>
              </w:rPr>
            </w:pPr>
            <w:r w:rsidRPr="005F1448">
              <w:rPr>
                <w:rFonts w:ascii="Arial" w:hAnsi="Arial" w:cs="Arial"/>
                <w:kern w:val="3"/>
              </w:rPr>
              <w:t>RAZEM</w:t>
            </w:r>
          </w:p>
        </w:tc>
        <w:tc>
          <w:tcPr>
            <w:tcW w:w="1701" w:type="dxa"/>
            <w:vAlign w:val="center"/>
          </w:tcPr>
          <w:p w14:paraId="52611F08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72F045A1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35" w:type="dxa"/>
            <w:vAlign w:val="center"/>
          </w:tcPr>
          <w:p w14:paraId="06AC1585" w14:textId="77777777" w:rsidR="0026182F" w:rsidRPr="005F1448" w:rsidRDefault="0026182F" w:rsidP="006015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30EE8C4" w14:textId="77777777" w:rsidR="00DA0BAB" w:rsidRDefault="00DA0BAB"/>
    <w:sectPr w:rsidR="00DA0BAB" w:rsidSect="006A7DF4">
      <w:headerReference w:type="default" r:id="rId7"/>
      <w:footerReference w:type="default" r:id="rId8"/>
      <w:pgSz w:w="16838" w:h="11906" w:orient="landscape"/>
      <w:pgMar w:top="1134" w:right="992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3800" w14:textId="77777777" w:rsidR="00F87EFD" w:rsidRDefault="00F87EFD" w:rsidP="00F87EFD">
      <w:r>
        <w:separator/>
      </w:r>
    </w:p>
  </w:endnote>
  <w:endnote w:type="continuationSeparator" w:id="0">
    <w:p w14:paraId="1C16B0EA" w14:textId="77777777" w:rsidR="00F87EFD" w:rsidRDefault="00F87EFD" w:rsidP="00F8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48"/>
      <w:gridCol w:w="5175"/>
    </w:tblGrid>
    <w:tr w:rsidR="00F87EFD" w:rsidRPr="00AE3B40" w14:paraId="2F06A4E8" w14:textId="77777777" w:rsidTr="00601502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D16E5BE" w14:textId="77777777" w:rsidR="00F87EFD" w:rsidRPr="00AE3B40" w:rsidRDefault="00F87EFD" w:rsidP="00F87EFD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AE3B40">
            <w:rPr>
              <w:rFonts w:ascii="Arial" w:hAnsi="Arial" w:cs="Arial"/>
              <w:color w:val="5F5F5F"/>
              <w:sz w:val="16"/>
              <w:szCs w:val="16"/>
            </w:rPr>
            <w:t>Szpital Wojewódzki im. Mikołaja Kopernika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 w Koszalinie</w:t>
          </w:r>
        </w:p>
      </w:tc>
      <w:tc>
        <w:tcPr>
          <w:tcW w:w="517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785FFA" w14:textId="77777777" w:rsidR="00F87EFD" w:rsidRPr="00AE3B40" w:rsidRDefault="00F87EFD" w:rsidP="00F87EFD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F87EFD" w:rsidRPr="000F6A14" w14:paraId="6CF2E75F" w14:textId="77777777" w:rsidTr="00601502"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2CF11CC4" w14:textId="77777777" w:rsidR="00F87EFD" w:rsidRPr="000F6A14" w:rsidRDefault="00F87EFD" w:rsidP="00F87EFD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Fonts w:ascii="Arial" w:hAnsi="Arial" w:cs="Arial"/>
              <w:color w:val="5F5F5F"/>
              <w:sz w:val="16"/>
              <w:szCs w:val="16"/>
            </w:rPr>
            <w:t xml:space="preserve">ul. 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Tytusa </w:t>
          </w:r>
          <w:r w:rsidRPr="000F6A14">
            <w:rPr>
              <w:rFonts w:ascii="Arial" w:hAnsi="Arial" w:cs="Arial"/>
              <w:color w:val="5F5F5F"/>
              <w:sz w:val="16"/>
              <w:szCs w:val="16"/>
            </w:rPr>
            <w:t>Chałubińskiego 7, 75-581 Koszalin</w:t>
          </w:r>
        </w:p>
      </w:tc>
      <w:tc>
        <w:tcPr>
          <w:tcW w:w="5175" w:type="dxa"/>
          <w:tcBorders>
            <w:top w:val="nil"/>
            <w:left w:val="nil"/>
            <w:bottom w:val="nil"/>
            <w:right w:val="nil"/>
          </w:tcBorders>
        </w:tcPr>
        <w:p w14:paraId="38E965CB" w14:textId="77777777" w:rsidR="00F87EFD" w:rsidRPr="000F6A14" w:rsidRDefault="00F87EFD" w:rsidP="00F87EFD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 w:rsidR="00D77B58"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4</w: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14:paraId="3DA3246B" w14:textId="77777777" w:rsidR="00F87EFD" w:rsidRPr="00AE3B40" w:rsidRDefault="00F87EFD" w:rsidP="00F87EFD">
    <w:pPr>
      <w:pStyle w:val="Stopka"/>
      <w:rPr>
        <w:rFonts w:ascii="Arial" w:hAnsi="Arial" w:cs="Arial"/>
        <w:b/>
        <w:sz w:val="16"/>
        <w:szCs w:val="16"/>
      </w:rPr>
    </w:pPr>
  </w:p>
  <w:p w14:paraId="27C53222" w14:textId="77777777" w:rsidR="00F87EFD" w:rsidRDefault="00F87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D1FC1" w14:textId="77777777" w:rsidR="00F87EFD" w:rsidRDefault="00F87EFD" w:rsidP="00F87EFD">
      <w:r>
        <w:separator/>
      </w:r>
    </w:p>
  </w:footnote>
  <w:footnote w:type="continuationSeparator" w:id="0">
    <w:p w14:paraId="36E5F33E" w14:textId="77777777" w:rsidR="00F87EFD" w:rsidRDefault="00F87EFD" w:rsidP="00F8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736"/>
      <w:gridCol w:w="5187"/>
    </w:tblGrid>
    <w:tr w:rsidR="00F87EFD" w:rsidRPr="00AE3B40" w14:paraId="7289F05D" w14:textId="77777777" w:rsidTr="00601502">
      <w:tc>
        <w:tcPr>
          <w:tcW w:w="4736" w:type="dxa"/>
        </w:tcPr>
        <w:p w14:paraId="4FDCBC77" w14:textId="77777777" w:rsidR="00F87EFD" w:rsidRPr="00AE3B40" w:rsidRDefault="00F87EFD" w:rsidP="00F87EFD">
          <w:pPr>
            <w:pStyle w:val="Nagwek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SWZ</w:t>
          </w:r>
        </w:p>
      </w:tc>
      <w:tc>
        <w:tcPr>
          <w:tcW w:w="5187" w:type="dxa"/>
        </w:tcPr>
        <w:p w14:paraId="6236FCB7" w14:textId="77777777" w:rsidR="00F87EFD" w:rsidRPr="00AE3B40" w:rsidRDefault="00F87EFD" w:rsidP="00F87EFD">
          <w:pPr>
            <w:pStyle w:val="Nagwek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TP.382.103.2025 EK</w:t>
          </w:r>
        </w:p>
      </w:tc>
    </w:tr>
    <w:tr w:rsidR="00F87EFD" w:rsidRPr="00AE3B40" w14:paraId="1B50E862" w14:textId="77777777" w:rsidTr="00601502">
      <w:tc>
        <w:tcPr>
          <w:tcW w:w="4736" w:type="dxa"/>
          <w:tcBorders>
            <w:bottom w:val="single" w:sz="4" w:space="0" w:color="auto"/>
          </w:tcBorders>
        </w:tcPr>
        <w:p w14:paraId="30D7119A" w14:textId="77777777" w:rsidR="00F87EFD" w:rsidRPr="00AE3B40" w:rsidRDefault="00F87EFD" w:rsidP="00F87EFD">
          <w:pPr>
            <w:pStyle w:val="Nagwek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  <w:tc>
        <w:tcPr>
          <w:tcW w:w="5187" w:type="dxa"/>
          <w:tcBorders>
            <w:bottom w:val="single" w:sz="4" w:space="0" w:color="auto"/>
          </w:tcBorders>
        </w:tcPr>
        <w:p w14:paraId="45CB177D" w14:textId="77777777" w:rsidR="00F87EFD" w:rsidRPr="00AE3B40" w:rsidRDefault="00F87EFD" w:rsidP="00F87EFD">
          <w:pPr>
            <w:pStyle w:val="Nagwek"/>
            <w:jc w:val="right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</w:tr>
  </w:tbl>
  <w:p w14:paraId="46693648" w14:textId="43B93DCE" w:rsidR="00F87EFD" w:rsidRPr="00F87EFD" w:rsidRDefault="00F87EFD" w:rsidP="00F87E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AF0"/>
    <w:multiLevelType w:val="hybridMultilevel"/>
    <w:tmpl w:val="2A427E5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 w15:restartNumberingAfterBreak="0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387561">
    <w:abstractNumId w:val="1"/>
  </w:num>
  <w:num w:numId="2" w16cid:durableId="134409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23"/>
    <w:rsid w:val="000A1BE4"/>
    <w:rsid w:val="001A3D73"/>
    <w:rsid w:val="0026182F"/>
    <w:rsid w:val="00574645"/>
    <w:rsid w:val="006A7DF4"/>
    <w:rsid w:val="008B4E11"/>
    <w:rsid w:val="009A0ED1"/>
    <w:rsid w:val="00BA0823"/>
    <w:rsid w:val="00C56B00"/>
    <w:rsid w:val="00D77B58"/>
    <w:rsid w:val="00DA0BAB"/>
    <w:rsid w:val="00E3739B"/>
    <w:rsid w:val="00EC74CE"/>
    <w:rsid w:val="00F87EFD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7ED8"/>
  <w15:chartTrackingRefBased/>
  <w15:docId w15:val="{714BC441-B268-4AC6-AA00-09BAEDF3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DF4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87E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7EFD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F87E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7EFD"/>
    <w:rPr>
      <w:rFonts w:ascii="Times New Roman" w:eastAsia="Times New Roman" w:hAnsi="Times New Roman" w:cs="Times New Roman"/>
      <w:szCs w:val="20"/>
      <w:lang w:eastAsia="pl-PL"/>
    </w:rPr>
  </w:style>
  <w:style w:type="character" w:styleId="Numerstrony">
    <w:name w:val="page number"/>
    <w:basedOn w:val="Domylnaczcionkaakapitu"/>
    <w:rsid w:val="00F8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825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Kopaczewska</dc:creator>
  <cp:keywords/>
  <dc:description/>
  <cp:lastModifiedBy>Piotr Gąska</cp:lastModifiedBy>
  <cp:revision>10</cp:revision>
  <dcterms:created xsi:type="dcterms:W3CDTF">2025-10-20T10:09:00Z</dcterms:created>
  <dcterms:modified xsi:type="dcterms:W3CDTF">2025-10-21T08:28:00Z</dcterms:modified>
</cp:coreProperties>
</file>